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sectPr>
          <w:headerReference w:type="default" r:id="rId8"/>
          <w:footerReference w:type="default" r:id="rId9"/>
          <w:pgSz w:w="11906" w:h="16838" w:code="9"/>
          <w:pgMar w:top="3233" w:right="851" w:bottom="1134" w:left="1418" w:header="709" w:footer="454" w:gutter="0"/>
          <w:cols w:space="708"/>
          <w:docGrid w:linePitch="360"/>
        </w:sectPr>
      </w:pPr>
      <w:r>
        <w:rPr>
          <w:highlight w:val="yellow"/>
        </w:rPr>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35.7pt;z-index:251678720;visibility:visibl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" filled="f" stroked="f" strokeweight=".5pt">
            <v:textbox style="mso-next-textbox:#Textfeld 23" inset="0,0,0,0">
              <w:txbxContent>
                <w:p>
                  <w:pPr>
                    <w:pStyle w:val="TitelC"/>
                  </w:pPr>
                  <w:r>
                    <w:t>Pressemitteilung</w:t>
                  </w:r>
                </w:p>
              </w:txbxContent>
            </v:textbox>
            <w10:wrap anchorx="page" anchory="page"/>
          </v:shape>
        </w:pict>
      </w:r>
    </w:p>
    <w:sdt>
      <w:sdtPr>
        <w:rPr>
          <w:rStyle w:val="berschrift1Zchn"/>
        </w:rPr>
        <w:id w:val="1340269008"/>
        <w:lock w:val="sdtLocked"/>
        <w:placeholder>
          <w:docPart w:val="BFE64735E162407EB5296A5245C480E2"/>
        </w:placeholder>
      </w:sdtPr>
      <w:sdtEndPr>
        <w:rPr>
          <w:rStyle w:val="Absatz-Standardschriftart"/>
          <w:rFonts w:eastAsiaTheme="minorHAnsi" w:cs="Times New Roman"/>
          <w:b w:val="0"/>
          <w:bCs w:val="0"/>
          <w:color w:val="auto"/>
          <w:position w:val="0"/>
          <w:sz w:val="22"/>
          <w:szCs w:val="24"/>
        </w:rPr>
      </w:sdtEndPr>
      <w:sdtContent>
        <w:p>
          <w:pPr>
            <w:spacing w:line="240" w:lineRule="auto"/>
            <w:rPr>
              <w:rFonts w:eastAsiaTheme="majorEastAsia" w:cstheme="majorBidi"/>
              <w:b/>
              <w:bCs/>
              <w:color w:val="000000" w:themeColor="text1"/>
              <w:position w:val="8"/>
              <w:sz w:val="36"/>
              <w:szCs w:val="28"/>
            </w:rPr>
          </w:pPr>
          <w:r>
            <w:rPr>
              <w:rStyle w:val="berschrift1Zchn"/>
            </w:rPr>
            <w:t xml:space="preserve">Effizient und sicher: Neue VDO Dienste für digitale Tachographen und Flottenmanagement </w:t>
          </w:r>
        </w:p>
      </w:sdtContent>
    </w:sdt>
    <w:p>
      <w:pPr>
        <w:keepLines w:val="0"/>
        <w:numPr>
          <w:ilvl w:val="0"/>
          <w:numId w:val="2"/>
        </w:numPr>
        <w:tabs>
          <w:tab w:val="clear" w:pos="720"/>
          <w:tab w:val="num" w:pos="284"/>
        </w:tabs>
        <w:spacing w:after="240" w:line="240" w:lineRule="auto"/>
        <w:ind w:left="284" w:right="-286" w:hanging="284"/>
        <w:contextualSpacing/>
        <w:rPr>
          <w:rFonts w:cs="Arial"/>
          <w:b/>
          <w:bCs/>
          <w:iCs/>
          <w:szCs w:val="22"/>
        </w:rPr>
      </w:pPr>
      <w:r>
        <w:rPr>
          <w:rFonts w:cs="Arial"/>
          <w:b/>
          <w:bCs/>
          <w:iCs/>
          <w:szCs w:val="22"/>
        </w:rPr>
        <w:t xml:space="preserve">Das Flottenmanagementportal TIS-Web bietet wichtige neue Funktionen: Legal Management, Driver Management und </w:t>
      </w:r>
      <w:proofErr w:type="spellStart"/>
      <w:r>
        <w:rPr>
          <w:rFonts w:cs="Arial"/>
          <w:b/>
          <w:bCs/>
          <w:iCs/>
          <w:szCs w:val="22"/>
        </w:rPr>
        <w:t>Vehicle</w:t>
      </w:r>
      <w:proofErr w:type="spellEnd"/>
      <w:r>
        <w:rPr>
          <w:rFonts w:cs="Arial"/>
          <w:b/>
          <w:bCs/>
          <w:iCs/>
          <w:szCs w:val="22"/>
        </w:rPr>
        <w:t xml:space="preserve"> Management stehen dabei im Fokus </w:t>
      </w:r>
    </w:p>
    <w:p>
      <w:pPr>
        <w:keepLines w:val="0"/>
        <w:numPr>
          <w:ilvl w:val="0"/>
          <w:numId w:val="2"/>
        </w:numPr>
        <w:tabs>
          <w:tab w:val="clear" w:pos="720"/>
          <w:tab w:val="num" w:pos="284"/>
        </w:tabs>
        <w:spacing w:after="240" w:line="240" w:lineRule="auto"/>
        <w:ind w:left="284" w:right="-286" w:hanging="284"/>
        <w:contextualSpacing/>
        <w:rPr>
          <w:rFonts w:cs="Arial"/>
          <w:b/>
          <w:bCs/>
          <w:iCs/>
          <w:szCs w:val="22"/>
        </w:rPr>
      </w:pPr>
      <w:r>
        <w:rPr>
          <w:rFonts w:cs="Arial"/>
          <w:b/>
          <w:bCs/>
          <w:iCs/>
          <w:szCs w:val="22"/>
        </w:rPr>
        <w:t xml:space="preserve">Mit TIS-Web Communicator direkt auf das Smartphone des Fahrers kommunizieren </w:t>
      </w:r>
    </w:p>
    <w:p>
      <w:pPr>
        <w:keepLines w:val="0"/>
        <w:numPr>
          <w:ilvl w:val="0"/>
          <w:numId w:val="2"/>
        </w:numPr>
        <w:tabs>
          <w:tab w:val="clear" w:pos="720"/>
          <w:tab w:val="num" w:pos="284"/>
        </w:tabs>
        <w:spacing w:after="240" w:line="240" w:lineRule="auto"/>
        <w:ind w:left="284" w:right="-286" w:hanging="284"/>
        <w:contextualSpacing/>
        <w:rPr>
          <w:rFonts w:cs="Arial"/>
          <w:b/>
          <w:bCs/>
          <w:iCs/>
          <w:szCs w:val="22"/>
        </w:rPr>
      </w:pPr>
      <w:r>
        <w:rPr>
          <w:rFonts w:cs="Arial"/>
          <w:b/>
          <w:bCs/>
          <w:iCs/>
          <w:szCs w:val="22"/>
        </w:rPr>
        <w:t xml:space="preserve">Mit TIS-Web Mapping und TIS-Web Fleet </w:t>
      </w:r>
      <w:proofErr w:type="spellStart"/>
      <w:r>
        <w:rPr>
          <w:rFonts w:cs="Arial"/>
          <w:b/>
          <w:bCs/>
          <w:iCs/>
          <w:szCs w:val="22"/>
        </w:rPr>
        <w:t>App</w:t>
      </w:r>
      <w:proofErr w:type="spellEnd"/>
      <w:r>
        <w:rPr>
          <w:rFonts w:cs="Arial"/>
          <w:b/>
          <w:bCs/>
          <w:iCs/>
          <w:szCs w:val="22"/>
        </w:rPr>
        <w:t xml:space="preserve"> die Fa</w:t>
      </w:r>
      <w:bookmarkStart w:id="0" w:name="_GoBack"/>
      <w:bookmarkEnd w:id="0"/>
      <w:r>
        <w:rPr>
          <w:rFonts w:cs="Arial"/>
          <w:b/>
          <w:bCs/>
          <w:iCs/>
          <w:szCs w:val="22"/>
        </w:rPr>
        <w:t xml:space="preserve">hrzeugposition in Echtzeit und die Abfahrtskontrolle erfassen, den Beladungszustand kommunizieren und die Flotte hocheffizient steuern </w:t>
      </w:r>
    </w:p>
    <w:p>
      <w:pPr>
        <w:keepLines w:val="0"/>
        <w:spacing w:after="240" w:line="240" w:lineRule="auto"/>
        <w:ind w:right="-286"/>
        <w:rPr>
          <w:rFonts w:cs="Arial"/>
          <w:b/>
          <w:bCs/>
          <w:iCs/>
          <w:szCs w:val="22"/>
        </w:rPr>
      </w:pP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ascii="Helvetica" w:hAnsi="Helvetica" w:cs="Helvetica"/>
          <w:szCs w:val="22"/>
        </w:rPr>
      </w:pPr>
      <w:r>
        <w:rPr>
          <w:rFonts w:cs="Arial"/>
          <w:b/>
          <w:bCs/>
          <w:iCs/>
          <w:szCs w:val="22"/>
        </w:rPr>
        <w:t>Villingen-Schwenningen, 7.</w:t>
      </w:r>
      <w:r>
        <w:rPr>
          <w:rFonts w:cs="Arial"/>
          <w:b/>
          <w:bCs/>
          <w:iCs/>
          <w:szCs w:val="22"/>
        </w:rPr>
        <w:t xml:space="preserve"> </w:t>
      </w:r>
      <w:r>
        <w:rPr>
          <w:rFonts w:cs="Arial"/>
          <w:b/>
          <w:bCs/>
          <w:iCs/>
          <w:szCs w:val="22"/>
        </w:rPr>
        <w:t>Juli 2014.</w:t>
      </w:r>
      <w:r>
        <w:rPr>
          <w:rFonts w:cs="Arial"/>
          <w:b/>
          <w:bCs/>
          <w:i/>
          <w:iCs/>
          <w:szCs w:val="22"/>
          <w:lang w:eastAsia="en-US"/>
        </w:rPr>
        <w:t xml:space="preserve"> </w:t>
      </w:r>
      <w:r>
        <w:rPr>
          <w:rFonts w:cs="Arial"/>
          <w:bCs/>
          <w:iCs/>
          <w:szCs w:val="22"/>
          <w:lang w:eastAsia="en-US"/>
        </w:rPr>
        <w:t>Flottenmanagement leicht gema</w:t>
      </w:r>
      <w:r>
        <w:rPr>
          <w:rFonts w:cs="Arial"/>
          <w:iCs/>
          <w:szCs w:val="22"/>
          <w:lang w:eastAsia="en-US"/>
        </w:rPr>
        <w:t xml:space="preserve">cht: </w:t>
      </w:r>
      <w:r>
        <w:rPr>
          <w:rFonts w:cs="Arial"/>
          <w:iCs/>
          <w:szCs w:val="22"/>
          <w:lang w:eastAsia="en-US"/>
        </w:rPr>
        <w:br/>
        <w:t xml:space="preserve">Mit den Serviceerweiterungen des Flottenmanagementportals TIS Web von VDO, einer Produktmarke der Continental AG, können Flotten jetzt noch effizienter gesteuert und verwaltet werden. Um den Fahrer, das Fahrzeug und die Sozialgesetze fokussierter im Blick zu behalten, bringt das Unternehmen drei neue Dienste auf den Markt: Diese vernetzen Fahrer und Fuhrpark noch besser, vereinfachen die Kommunikation und unterstützen dabei, die Standzeiten zu minimieren und die Wirtschaftlichkeit der Flotte zu steigern. </w:t>
      </w:r>
      <w:r>
        <w:rPr>
          <w:rFonts w:eastAsia="Times New Roman"/>
        </w:rPr>
        <w:t xml:space="preserve">„Mit den Serviceerweiterungen von TIS-Web haben wir vor allem eins im Blick: Die Wirtschaftlichkeit der Unternehmen. Alle Applikationen optimieren die Arbeitsabläufe innerhalb der Flotte, um den Betrieb und den Fahrzeugeinsatz so effizient wie möglich zu gestalten“, sagt Dr. Lutz Scholten, </w:t>
      </w:r>
      <w:r>
        <w:rPr>
          <w:rFonts w:ascii="Helvetica" w:hAnsi="Helvetica" w:cs="Helvetica"/>
          <w:szCs w:val="22"/>
        </w:rPr>
        <w:t xml:space="preserve">Leiter des Geschäftsbereiches </w:t>
      </w:r>
      <w:r>
        <w:rPr>
          <w:rFonts w:cs="Arial"/>
        </w:rPr>
        <w:t xml:space="preserve">Tachographs, </w:t>
      </w:r>
      <w:proofErr w:type="spellStart"/>
      <w:r>
        <w:rPr>
          <w:rFonts w:cs="Arial"/>
        </w:rPr>
        <w:t>Telematics</w:t>
      </w:r>
      <w:proofErr w:type="spellEnd"/>
      <w:r>
        <w:rPr>
          <w:rFonts w:cs="Arial"/>
        </w:rPr>
        <w:t xml:space="preserve"> &amp; Services </w:t>
      </w:r>
      <w:r>
        <w:rPr>
          <w:rFonts w:ascii="Helvetica" w:hAnsi="Helvetica" w:cs="Helvetica"/>
          <w:szCs w:val="22"/>
        </w:rPr>
        <w:t xml:space="preserve"> bei Continental.</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cs="Arial"/>
          <w:iCs/>
          <w:szCs w:val="22"/>
          <w:lang w:eastAsia="en-US"/>
        </w:rPr>
      </w:pPr>
      <w:r>
        <w:rPr>
          <w:rFonts w:cs="Arial"/>
          <w:b/>
          <w:iCs/>
          <w:szCs w:val="22"/>
          <w:lang w:eastAsia="en-US"/>
        </w:rPr>
        <w:t xml:space="preserve">Abfahrtskontrolle auf dem Smartphone mit der TIS-Web Fleet </w:t>
      </w:r>
      <w:proofErr w:type="spellStart"/>
      <w:r>
        <w:rPr>
          <w:rFonts w:cs="Arial"/>
          <w:b/>
          <w:iCs/>
          <w:szCs w:val="22"/>
          <w:lang w:eastAsia="en-US"/>
        </w:rPr>
        <w:t>App</w:t>
      </w:r>
      <w:proofErr w:type="spellEnd"/>
      <w:r>
        <w:rPr>
          <w:rFonts w:cs="Arial"/>
          <w:b/>
          <w:iCs/>
          <w:szCs w:val="22"/>
          <w:lang w:eastAsia="en-US"/>
        </w:rPr>
        <w:t xml:space="preserve"> </w:t>
      </w:r>
      <w:r>
        <w:rPr>
          <w:rFonts w:cs="Arial"/>
          <w:iCs/>
          <w:szCs w:val="22"/>
          <w:lang w:eastAsia="en-US"/>
        </w:rPr>
        <w:br/>
        <w:t xml:space="preserve">Mit der neuen TIS-Web Fleet </w:t>
      </w:r>
      <w:proofErr w:type="spellStart"/>
      <w:r>
        <w:rPr>
          <w:rFonts w:cs="Arial"/>
          <w:iCs/>
          <w:szCs w:val="22"/>
          <w:lang w:eastAsia="en-US"/>
        </w:rPr>
        <w:t>App</w:t>
      </w:r>
      <w:proofErr w:type="spellEnd"/>
      <w:r>
        <w:rPr>
          <w:rFonts w:cs="Arial"/>
          <w:iCs/>
          <w:szCs w:val="22"/>
          <w:lang w:eastAsia="en-US"/>
        </w:rPr>
        <w:t xml:space="preserve"> ist nun auch eine direkte, lückenlose Kommunikation zwischen Fahrer und Flottenzentrale möglich. Denn: Die neue </w:t>
      </w:r>
      <w:proofErr w:type="spellStart"/>
      <w:r>
        <w:rPr>
          <w:rFonts w:cs="Arial"/>
          <w:iCs/>
          <w:szCs w:val="22"/>
          <w:lang w:eastAsia="en-US"/>
        </w:rPr>
        <w:t>App</w:t>
      </w:r>
      <w:proofErr w:type="spellEnd"/>
      <w:r>
        <w:rPr>
          <w:rFonts w:cs="Arial"/>
          <w:iCs/>
          <w:szCs w:val="22"/>
          <w:lang w:eastAsia="en-US"/>
        </w:rPr>
        <w:t xml:space="preserve"> überträgt wichtige Informationen sofort an die Zentrale. Das spart Zeit und ist optimal für die Flottensteuerung. So kann der Fahrer den Status der berufsgenossenschaftlich vorgeschriebenen Abfahrtskontrolle vor Fahrtantritt direkt auf dem Smartphone mit Hilfe vorgegebener Listen erfassen. </w:t>
      </w:r>
      <w:r>
        <w:rPr>
          <w:rFonts w:eastAsia="Times New Roman"/>
        </w:rPr>
        <w:t xml:space="preserve">Die Kontrollberichte werden über die </w:t>
      </w:r>
      <w:proofErr w:type="spellStart"/>
      <w:r>
        <w:rPr>
          <w:rFonts w:eastAsia="Times New Roman"/>
        </w:rPr>
        <w:t>App</w:t>
      </w:r>
      <w:proofErr w:type="spellEnd"/>
      <w:r>
        <w:rPr>
          <w:rFonts w:eastAsia="Times New Roman"/>
        </w:rPr>
        <w:t xml:space="preserve"> an TIS-Web übermittelt und im TIS-Web Communicator angezeigt. „</w:t>
      </w:r>
      <w:r>
        <w:rPr>
          <w:rFonts w:cs="Arial"/>
          <w:iCs/>
          <w:szCs w:val="22"/>
          <w:lang w:eastAsia="en-US"/>
        </w:rPr>
        <w:t xml:space="preserve">Die TIS-Web Fleet </w:t>
      </w:r>
      <w:proofErr w:type="spellStart"/>
      <w:r>
        <w:rPr>
          <w:rFonts w:cs="Arial"/>
          <w:iCs/>
          <w:szCs w:val="22"/>
          <w:lang w:eastAsia="en-US"/>
        </w:rPr>
        <w:t>App</w:t>
      </w:r>
      <w:proofErr w:type="spellEnd"/>
      <w:r>
        <w:rPr>
          <w:rFonts w:cs="Arial"/>
          <w:iCs/>
          <w:szCs w:val="22"/>
          <w:lang w:eastAsia="en-US"/>
        </w:rPr>
        <w:t xml:space="preserve"> erhöht die Transparenz für den Flottenmanager und gleichzeitig die Effizienz des Unternehmens“, </w:t>
      </w:r>
      <w:r>
        <w:rPr>
          <w:iCs/>
        </w:rPr>
        <w:t xml:space="preserve">sagt </w:t>
      </w:r>
      <w:r>
        <w:rPr>
          <w:rFonts w:ascii="Helvetica" w:hAnsi="Helvetica" w:cs="Helvetica"/>
          <w:szCs w:val="22"/>
        </w:rPr>
        <w:t>Scholten. „D</w:t>
      </w:r>
      <w:r>
        <w:rPr>
          <w:rFonts w:cs="Arial"/>
          <w:iCs/>
          <w:szCs w:val="22"/>
          <w:lang w:eastAsia="en-US"/>
        </w:rPr>
        <w:t>enn mit diesem neuen VDO-Service wird nicht nur die Abfahrtskontrolle standardisiert, die Verkehrssicherheit des Fahrzeugs sichergestellt und der Fuhrpark über etwaige Mängel frühzeitig informiert. Auch können R</w:t>
      </w:r>
      <w:r>
        <w:rPr>
          <w:rFonts w:eastAsia="Times New Roman"/>
        </w:rPr>
        <w:t xml:space="preserve">eparaturen dank der </w:t>
      </w:r>
      <w:proofErr w:type="spellStart"/>
      <w:r>
        <w:rPr>
          <w:rFonts w:eastAsia="Times New Roman"/>
        </w:rPr>
        <w:t>App</w:t>
      </w:r>
      <w:proofErr w:type="spellEnd"/>
      <w:r>
        <w:rPr>
          <w:rFonts w:eastAsia="Times New Roman"/>
        </w:rPr>
        <w:t xml:space="preserve"> schon eingeplant werden, </w:t>
      </w:r>
      <w:r>
        <w:rPr>
          <w:rFonts w:eastAsia="Times New Roman"/>
        </w:rPr>
        <w:lastRenderedPageBreak/>
        <w:t>bevor das Fahrzeug zum Standort zurückkehrt. So lassen sich Fahrzeugstandzeiten erheblich reduzieren“.</w:t>
      </w:r>
      <w:r>
        <w:rPr>
          <w:rFonts w:cs="Arial"/>
          <w:iCs/>
          <w:szCs w:val="22"/>
          <w:lang w:eastAsia="en-US"/>
        </w:rPr>
        <w:t xml:space="preserve"> </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cs="Arial"/>
          <w:iCs/>
          <w:szCs w:val="22"/>
          <w:lang w:eastAsia="en-US"/>
        </w:rPr>
      </w:pPr>
      <w:r>
        <w:rPr>
          <w:rFonts w:cs="Arial"/>
          <w:b/>
          <w:iCs/>
          <w:szCs w:val="22"/>
          <w:lang w:eastAsia="en-US"/>
        </w:rPr>
        <w:t xml:space="preserve">TIS-Web Communicator: Nachrichten aus TIS-Web direkt auf das Smartphone des Fahrers </w:t>
      </w:r>
      <w:r>
        <w:rPr>
          <w:rFonts w:cs="Arial"/>
          <w:iCs/>
          <w:szCs w:val="22"/>
          <w:lang w:eastAsia="en-US"/>
        </w:rPr>
        <w:t xml:space="preserve">Mit dem TIS-Web Communicator sind Flottenmanager immer auf dem neuesten Stand. „Der Communicator Service ist besonders für mittlere und große Flotten ein wichtiges Kommunikationstool im Arbeitsalltag. Der Disponent kann sich aus TIS-Web direkt mit dem Fahrer austauschen und die Flotte kann reibungslos koordiniert werden“, so Scholten. Ein weiteres Plus: Auf der Übersichtstafel des TIS-Web Communicators werden wesentliche Aktivitäten der Flotte abgebildet – von der Abfahrtskontrolle über den Beladungszustand bis hin zu eingegangenen und ausgegangenen Nachrichten. </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eastAsia="Times New Roman"/>
        </w:rPr>
      </w:pPr>
      <w:r>
        <w:rPr>
          <w:b/>
        </w:rPr>
        <w:t>Optimal planen mit dem TIS-Web Mapping-Service</w:t>
      </w:r>
      <w:r>
        <w:rPr>
          <w:rStyle w:val="Fett"/>
          <w:rFonts w:eastAsia="Times New Roman"/>
          <w:b w:val="0"/>
        </w:rPr>
        <w:br/>
        <w:t>Wo genau sind die Fahrzeuge? Wie hoch sind die Restlenkzeiten? Und wie ist der Beladungszustand des Fahrzeuges? Diese Fragen beantwortet der Mapping Service für TIS-Web. Die Applikation zeigt</w:t>
      </w:r>
      <w:r>
        <w:rPr>
          <w:rFonts w:eastAsia="Times New Roman"/>
        </w:rPr>
        <w:t xml:space="preserve"> die Position eines Fahrzeuges in Echtzeit auf einer Karte an. Die Fahrzeuge müssen lediglich mit einem Digitalen Tachographen von VDO ab Release 1.3 und dem DTCO </w:t>
      </w:r>
      <w:proofErr w:type="spellStart"/>
      <w:r>
        <w:rPr>
          <w:rFonts w:eastAsia="Times New Roman"/>
        </w:rPr>
        <w:t>Smartlink</w:t>
      </w:r>
      <w:proofErr w:type="spellEnd"/>
      <w:r>
        <w:rPr>
          <w:rFonts w:eastAsia="Times New Roman"/>
        </w:rPr>
        <w:t xml:space="preserve"> ausgestattet sein, um Positionsdaten in TIS-Web Mapping anzeigen zu können. Eine kostspielige </w:t>
      </w:r>
      <w:proofErr w:type="spellStart"/>
      <w:r>
        <w:rPr>
          <w:rFonts w:eastAsia="Times New Roman"/>
        </w:rPr>
        <w:t>Telematikeinheit</w:t>
      </w:r>
      <w:proofErr w:type="spellEnd"/>
      <w:r>
        <w:rPr>
          <w:rFonts w:eastAsia="Times New Roman"/>
        </w:rPr>
        <w:t xml:space="preserve"> im Fahrzeug ist nun nicht mehr notwendig. Der DTCO </w:t>
      </w:r>
      <w:proofErr w:type="spellStart"/>
      <w:r>
        <w:rPr>
          <w:rFonts w:eastAsia="Times New Roman"/>
        </w:rPr>
        <w:t>Smartlink</w:t>
      </w:r>
      <w:proofErr w:type="spellEnd"/>
      <w:r>
        <w:rPr>
          <w:rFonts w:eastAsia="Times New Roman"/>
        </w:rPr>
        <w:t xml:space="preserve"> überträgt die Fahrer- und Massespeicherdaten über die TIS-Web Fleet </w:t>
      </w:r>
      <w:proofErr w:type="spellStart"/>
      <w:r>
        <w:rPr>
          <w:rFonts w:eastAsia="Times New Roman"/>
        </w:rPr>
        <w:t>App</w:t>
      </w:r>
      <w:proofErr w:type="spellEnd"/>
      <w:r>
        <w:rPr>
          <w:rFonts w:eastAsia="Times New Roman"/>
        </w:rPr>
        <w:t xml:space="preserve"> des eingesetzten </w:t>
      </w:r>
      <w:proofErr w:type="spellStart"/>
      <w:r>
        <w:rPr>
          <w:rFonts w:eastAsia="Times New Roman"/>
        </w:rPr>
        <w:t>Smartphones</w:t>
      </w:r>
      <w:proofErr w:type="spellEnd"/>
      <w:r>
        <w:rPr>
          <w:rFonts w:eastAsia="Times New Roman"/>
        </w:rPr>
        <w:t xml:space="preserve"> an TIS-Web. Die TIS-Web Fleet </w:t>
      </w:r>
      <w:proofErr w:type="spellStart"/>
      <w:r>
        <w:rPr>
          <w:rFonts w:eastAsia="Times New Roman"/>
        </w:rPr>
        <w:t>App</w:t>
      </w:r>
      <w:proofErr w:type="spellEnd"/>
      <w:r>
        <w:rPr>
          <w:rFonts w:eastAsia="Times New Roman"/>
        </w:rPr>
        <w:t xml:space="preserve"> unterstützt </w:t>
      </w:r>
      <w:proofErr w:type="spellStart"/>
      <w:r>
        <w:rPr>
          <w:rFonts w:eastAsia="Times New Roman"/>
        </w:rPr>
        <w:t>darüberhinaus</w:t>
      </w:r>
      <w:proofErr w:type="spellEnd"/>
      <w:r>
        <w:rPr>
          <w:rFonts w:eastAsia="Times New Roman"/>
        </w:rPr>
        <w:t xml:space="preserve"> die Eingabe durch den Fahrer über die aktuelle volumetrische Auslastung der Ladefläche. Auch können Smartphone-Fotos an die Nachrichten der </w:t>
      </w:r>
      <w:proofErr w:type="spellStart"/>
      <w:r>
        <w:rPr>
          <w:rFonts w:eastAsia="Times New Roman"/>
        </w:rPr>
        <w:t>App</w:t>
      </w:r>
      <w:proofErr w:type="spellEnd"/>
      <w:r>
        <w:rPr>
          <w:rFonts w:eastAsia="Times New Roman"/>
        </w:rPr>
        <w:t xml:space="preserve"> angehängt werden. Ist im Fahrzeug ein DTCO ab Release 2.0a verbaut, können  die Tages- und Wochen-Restlenkzeiten des Fahrers minutengenau angezeigt werden. </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Style w:val="Fett"/>
          <w:rFonts w:eastAsia="Times New Roman"/>
          <w:b w:val="0"/>
        </w:rPr>
      </w:pPr>
      <w:r>
        <w:rPr>
          <w:rFonts w:eastAsia="Times New Roman"/>
          <w:b/>
        </w:rPr>
        <w:t>TIS-Web von VDO: ideal für Flotten aller Größen</w:t>
      </w:r>
      <w:r>
        <w:rPr>
          <w:rFonts w:eastAsia="Times New Roman"/>
          <w:b/>
        </w:rPr>
        <w:br/>
      </w:r>
      <w:r>
        <w:rPr>
          <w:rStyle w:val="Fett"/>
          <w:rFonts w:eastAsia="Times New Roman"/>
          <w:b w:val="0"/>
        </w:rPr>
        <w:t xml:space="preserve">Das digitale Flottenmanagementsystem TIS-Web von VDO wird bereits europaweit eingesetzt. Mehr als 20.000 Unternehmen in Europa nutzen TIS-Web für die Optimierung ihres Flottenmanagements sowie für die gesetzlich vorgeschriebene Archivierung, Bewertung und Visualisierung von Aufgaben rund um die Sozialvorschriften im Transportgewerbe. </w:t>
      </w:r>
      <w:r>
        <w:rPr>
          <w:rStyle w:val="Fett"/>
          <w:rFonts w:eastAsia="Times New Roman"/>
          <w:b w:val="0"/>
        </w:rPr>
        <w:br/>
        <w:t>TIS-Web wird kontinuierlich im Sinne der Effizienzsteigerung von Fuhrparks und der Einhaltung der stets aktuellen Sozialvorschriften im Transportgewerbe weiterentwickelt.</w:t>
      </w:r>
    </w:p>
    <w:p>
      <w:pPr>
        <w:tabs>
          <w:tab w:val="left" w:pos="2895"/>
        </w:tabs>
        <w:autoSpaceDE w:val="0"/>
        <w:autoSpaceDN w:val="0"/>
        <w:adjustRightInd w:val="0"/>
        <w:spacing w:line="240" w:lineRule="atLeast"/>
        <w:rPr>
          <w:rStyle w:val="Fett"/>
          <w:rFonts w:eastAsia="Times New Roman"/>
          <w:b w:val="0"/>
          <w:color w:val="000000"/>
          <w:szCs w:val="20"/>
        </w:rPr>
      </w:pPr>
    </w:p>
    <w:p>
      <w:pPr>
        <w:tabs>
          <w:tab w:val="left" w:pos="2895"/>
        </w:tabs>
        <w:autoSpaceDE w:val="0"/>
        <w:autoSpaceDN w:val="0"/>
        <w:adjustRightInd w:val="0"/>
        <w:spacing w:line="240" w:lineRule="atLeast"/>
        <w:ind w:left="23"/>
        <w:rPr>
          <w:rStyle w:val="Fett"/>
          <w:rFonts w:eastAsia="Times New Roman"/>
        </w:rPr>
      </w:pPr>
    </w:p>
    <w:p>
      <w:pPr>
        <w:tabs>
          <w:tab w:val="left" w:pos="2895"/>
        </w:tabs>
        <w:autoSpaceDE w:val="0"/>
        <w:autoSpaceDN w:val="0"/>
        <w:adjustRightInd w:val="0"/>
        <w:spacing w:line="240" w:lineRule="auto"/>
        <w:ind w:left="23"/>
        <w:rPr>
          <w:rFonts w:cs="Arial"/>
          <w:b/>
          <w:color w:val="000000"/>
          <w:sz w:val="20"/>
          <w:szCs w:val="20"/>
        </w:rPr>
      </w:pPr>
    </w:p>
    <w:p>
      <w:pPr>
        <w:spacing w:line="240" w:lineRule="auto"/>
        <w:rPr>
          <w:rFonts w:cs="Arial"/>
          <w:color w:val="000000"/>
          <w:sz w:val="20"/>
          <w:szCs w:val="20"/>
        </w:rPr>
      </w:pPr>
      <w:r>
        <w:rPr>
          <w:rFonts w:cs="Arial"/>
          <w:b/>
          <w:color w:val="000000"/>
          <w:sz w:val="20"/>
          <w:szCs w:val="20"/>
        </w:rPr>
        <w:t>Continental</w:t>
      </w:r>
      <w:r>
        <w:rPr>
          <w:rFonts w:cs="Arial"/>
          <w:color w:val="000000"/>
          <w:sz w:val="20"/>
          <w:szCs w:val="20"/>
        </w:rPr>
        <w:t xml:space="preserve"> gehört mit einem Umsatz von rund 33,3 Milliarden Euro im Jahr 2013 weltweit zu den führenden Automobilzulieferern. Als Anbieter von Bremssystemen, Systemen und Komponenten für Antriebe und Fahrwerk, Instrumentierung, Infotainment-Lösungen, Fahrzeugelektronik, Reifen und technischen </w:t>
      </w:r>
      <w:proofErr w:type="spellStart"/>
      <w:r>
        <w:rPr>
          <w:rFonts w:cs="Arial"/>
          <w:color w:val="000000"/>
          <w:sz w:val="20"/>
          <w:szCs w:val="20"/>
        </w:rPr>
        <w:t>Elastomerprodukten</w:t>
      </w:r>
      <w:proofErr w:type="spellEnd"/>
      <w:r>
        <w:rPr>
          <w:rFonts w:cs="Arial"/>
          <w:color w:val="000000"/>
          <w:sz w:val="20"/>
          <w:szCs w:val="20"/>
        </w:rPr>
        <w:t xml:space="preserve"> trägt Continental zu mehr Fahrsicherheit und zum globalen Klimaschutz bei. Continental ist darüber hinaus ein kompetenter Partner in der vernetzten, automobilen Kommunikation. Continental beschäftigt derzeit rund 182.000 Mitarbeiter in 49 Ländern.</w:t>
      </w:r>
    </w:p>
    <w:p>
      <w:pPr>
        <w:spacing w:line="240" w:lineRule="auto"/>
        <w:rPr>
          <w:rFonts w:cs="Arial"/>
          <w:color w:val="000000"/>
          <w:sz w:val="20"/>
          <w:szCs w:val="20"/>
        </w:rPr>
      </w:pPr>
      <w:r>
        <w:rPr>
          <w:rFonts w:cs="Arial"/>
          <w:color w:val="000000"/>
          <w:sz w:val="20"/>
          <w:szCs w:val="20"/>
        </w:rPr>
        <w:t xml:space="preserve">Die </w:t>
      </w:r>
      <w:r>
        <w:rPr>
          <w:rFonts w:cs="Arial"/>
          <w:b/>
          <w:color w:val="000000"/>
          <w:sz w:val="20"/>
          <w:szCs w:val="20"/>
        </w:rPr>
        <w:t>Automotive Group</w:t>
      </w:r>
      <w:r>
        <w:rPr>
          <w:rFonts w:cs="Arial"/>
          <w:color w:val="000000"/>
          <w:sz w:val="20"/>
          <w:szCs w:val="20"/>
        </w:rPr>
        <w:t xml:space="preserve"> mit ihren drei Divisionen Chassis &amp; </w:t>
      </w:r>
      <w:proofErr w:type="spellStart"/>
      <w:r>
        <w:rPr>
          <w:rFonts w:cs="Arial"/>
          <w:color w:val="000000"/>
          <w:sz w:val="20"/>
          <w:szCs w:val="20"/>
        </w:rPr>
        <w:t>Safety</w:t>
      </w:r>
      <w:proofErr w:type="spellEnd"/>
      <w:r>
        <w:rPr>
          <w:rFonts w:cs="Arial"/>
          <w:color w:val="000000"/>
          <w:sz w:val="20"/>
          <w:szCs w:val="20"/>
        </w:rPr>
        <w:t xml:space="preserve"> (ca. 7,3 Mrd. Euro Umsatz 2013, rund 36.500 Mitarbeiter), Powertrain (ca. 6,3 Mrd. Euro Umsatz 2013, rund 32.400 Mitarbeiter) und </w:t>
      </w:r>
      <w:proofErr w:type="spellStart"/>
      <w:r>
        <w:rPr>
          <w:rFonts w:cs="Arial"/>
          <w:color w:val="000000"/>
          <w:sz w:val="20"/>
          <w:szCs w:val="20"/>
        </w:rPr>
        <w:t>Interior</w:t>
      </w:r>
      <w:proofErr w:type="spellEnd"/>
      <w:r>
        <w:rPr>
          <w:rFonts w:cs="Arial"/>
          <w:color w:val="000000"/>
          <w:sz w:val="20"/>
          <w:szCs w:val="20"/>
        </w:rPr>
        <w:t xml:space="preserve"> (ca. 6,6 Mrd. Euro Umsatz 2013, rund 34.400 Mitarbeiter) erzielte im Jahr 2013 einen Umsatz von rund 20 Mrd. Euro. Die Automotive Group ist an über 170 Standorten weltweit vertreten. Als Partner der Automobil- und Nutzfahrzeugindustrie entwickelt und produziert sie innovative Produkte und Systeme für eine moderne automobile Zukunft, in der individuelle Mobilität und Fahrfreude mit Fahrsicherheit, Umweltverantwortung und Wirtschaftlichkeit in Einklang stehen.</w:t>
      </w:r>
    </w:p>
    <w:p>
      <w:pPr>
        <w:spacing w:line="240" w:lineRule="auto"/>
        <w:rPr>
          <w:rFonts w:eastAsia="Calibri" w:cs="Arial"/>
          <w:sz w:val="20"/>
          <w:szCs w:val="20"/>
          <w:lang w:eastAsia="en-US"/>
        </w:rPr>
      </w:pPr>
      <w:r>
        <w:rPr>
          <w:rFonts w:eastAsia="Calibri" w:cs="Arial"/>
          <w:sz w:val="20"/>
          <w:szCs w:val="20"/>
          <w:lang w:eastAsia="en-US"/>
        </w:rPr>
        <w:t xml:space="preserve">Innerhalb der Division </w:t>
      </w:r>
      <w:proofErr w:type="spellStart"/>
      <w:r>
        <w:rPr>
          <w:rFonts w:eastAsia="Calibri" w:cs="Arial"/>
          <w:b/>
          <w:sz w:val="20"/>
          <w:szCs w:val="20"/>
          <w:lang w:eastAsia="en-US"/>
        </w:rPr>
        <w:t>Interior</w:t>
      </w:r>
      <w:proofErr w:type="spellEnd"/>
      <w:r>
        <w:rPr>
          <w:rFonts w:eastAsia="Calibri" w:cs="Arial"/>
          <w:sz w:val="20"/>
          <w:szCs w:val="20"/>
          <w:lang w:eastAsia="en-US"/>
        </w:rPr>
        <w:t xml:space="preserve"> sind die Nutzfahrzeug- und Handelsaktivitäten der Continental in der Business Unit Commercial </w:t>
      </w:r>
      <w:proofErr w:type="spellStart"/>
      <w:r>
        <w:rPr>
          <w:rFonts w:eastAsia="Calibri" w:cs="Arial"/>
          <w:sz w:val="20"/>
          <w:szCs w:val="20"/>
          <w:lang w:eastAsia="en-US"/>
        </w:rPr>
        <w:t>Vehicles</w:t>
      </w:r>
      <w:proofErr w:type="spellEnd"/>
      <w:r>
        <w:rPr>
          <w:rFonts w:eastAsia="Calibri" w:cs="Arial"/>
          <w:sz w:val="20"/>
          <w:szCs w:val="20"/>
          <w:lang w:eastAsia="en-US"/>
        </w:rPr>
        <w:t xml:space="preserve"> &amp; </w:t>
      </w:r>
      <w:proofErr w:type="spellStart"/>
      <w:r>
        <w:rPr>
          <w:rFonts w:eastAsia="Calibri" w:cs="Arial"/>
          <w:sz w:val="20"/>
          <w:szCs w:val="20"/>
          <w:lang w:eastAsia="en-US"/>
        </w:rPr>
        <w:t>Aftermarket</w:t>
      </w:r>
      <w:proofErr w:type="spellEnd"/>
      <w:r>
        <w:rPr>
          <w:rFonts w:eastAsia="Calibri" w:cs="Arial"/>
          <w:sz w:val="20"/>
          <w:szCs w:val="20"/>
          <w:lang w:eastAsia="en-US"/>
        </w:rPr>
        <w:t xml:space="preserve"> zusammengefasst, um die spezifischen Anforderungen dieser Marktsegmente zu berücksichtigen. Ein globales Netz an Vertriebs- und Servicegesellschaften sorgt für die Nähe zum Kunden vor Ort. Mit den Produktmarken Continental, VDO, ATE und </w:t>
      </w:r>
      <w:proofErr w:type="spellStart"/>
      <w:r>
        <w:rPr>
          <w:rFonts w:eastAsia="Calibri" w:cs="Arial"/>
          <w:sz w:val="20"/>
          <w:szCs w:val="20"/>
          <w:lang w:eastAsia="en-US"/>
        </w:rPr>
        <w:t>Barum</w:t>
      </w:r>
      <w:proofErr w:type="spellEnd"/>
      <w:r>
        <w:rPr>
          <w:rFonts w:eastAsia="Calibri" w:cs="Arial"/>
          <w:sz w:val="20"/>
          <w:szCs w:val="20"/>
          <w:lang w:eastAsia="en-US"/>
        </w:rPr>
        <w:t xml:space="preserve"> bietet das Geschäftsfeld elektronische Produkte, Systeme und Dienstleistungen für Nutzfahrzeuge und Spezialfahrzeuge, ein umfangreiches Produktspektrum für Fachwerkstätten sowie Ersatz- und Verschleißteile für den freien Kfz-Teilehandel, markenunabhängige Werkstätten und die Versorgung nach Serienauslauf beim Automobilhersteller.</w:t>
      </w:r>
    </w:p>
    <w:p/>
    <w:p>
      <w:pPr>
        <w:pStyle w:val="LinksJournalist"/>
      </w:pPr>
      <w:r>
        <w:t xml:space="preserve">Kontakt für Journalisten </w:t>
      </w:r>
      <w:r>
        <w:pict>
          <v:rect id="_x0000_i1025" style="width:481.85pt;height:.35pt" o:hralign="center" o:hrstd="t" o:hrnoshade="t" o:hr="t" fillcolor="black [3213]" stroked="f"/>
        </w:pict>
      </w:r>
    </w:p>
    <w:p>
      <w:pPr>
        <w:pStyle w:val="Zweispaltig"/>
        <w:sectPr>
          <w:headerReference w:type="default" r:id="rId10"/>
          <w:type w:val="continuous"/>
          <w:pgSz w:w="11906" w:h="16838" w:code="9"/>
          <w:pgMar w:top="2835" w:right="851" w:bottom="1134" w:left="1418" w:header="709" w:footer="454" w:gutter="0"/>
          <w:cols w:space="708"/>
          <w:docGrid w:linePitch="360"/>
        </w:sectPr>
      </w:pPr>
    </w:p>
    <w:p>
      <w:pPr>
        <w:pStyle w:val="Zweispaltig"/>
      </w:pPr>
      <w:r>
        <w:lastRenderedPageBreak/>
        <w:t xml:space="preserve">Eva </w:t>
      </w:r>
      <w:proofErr w:type="spellStart"/>
      <w:r>
        <w:t>Appold</w:t>
      </w:r>
      <w:proofErr w:type="spellEnd"/>
    </w:p>
    <w:p>
      <w:pPr>
        <w:pStyle w:val="Zweispaltig"/>
      </w:pPr>
      <w:r>
        <w:t xml:space="preserve">Leiterin </w:t>
      </w:r>
      <w:proofErr w:type="spellStart"/>
      <w:r>
        <w:t>Externe</w:t>
      </w:r>
      <w:proofErr w:type="spellEnd"/>
      <w:r>
        <w:t xml:space="preserve"> Kommunikation</w:t>
      </w:r>
    </w:p>
    <w:p>
      <w:pPr>
        <w:pStyle w:val="Zweispaltig"/>
        <w:rPr>
          <w:lang w:val="en-US"/>
        </w:rPr>
      </w:pPr>
      <w:r>
        <w:rPr>
          <w:lang w:val="en-US"/>
        </w:rPr>
        <w:t>Commercial Vehicles &amp; Aftermarket</w:t>
      </w:r>
    </w:p>
    <w:p>
      <w:pPr>
        <w:pStyle w:val="Zweispaltig"/>
        <w:rPr>
          <w:lang w:val="en-US"/>
        </w:rPr>
      </w:pPr>
      <w:r>
        <w:rPr>
          <w:lang w:val="en-US"/>
        </w:rPr>
        <w:t>Continental</w:t>
      </w:r>
    </w:p>
    <w:p>
      <w:pPr>
        <w:pStyle w:val="Zweispaltig"/>
        <w:rPr>
          <w:lang w:val="en-US"/>
        </w:rPr>
      </w:pPr>
      <w:r>
        <w:rPr>
          <w:lang w:val="en-US"/>
        </w:rPr>
        <w:t>Division Interior</w:t>
      </w:r>
    </w:p>
    <w:p>
      <w:pPr>
        <w:pStyle w:val="Zweispaltig"/>
      </w:pPr>
      <w:r>
        <w:t xml:space="preserve">Guerickestraße 7 </w:t>
      </w:r>
    </w:p>
    <w:p>
      <w:pPr>
        <w:pStyle w:val="Zweispaltig"/>
      </w:pPr>
      <w:r>
        <w:t>60488 Frankfurt</w:t>
      </w:r>
    </w:p>
    <w:p>
      <w:pPr>
        <w:pStyle w:val="Zweispaltig"/>
      </w:pPr>
      <w:r>
        <w:t>Telefon: +49 69 7603-2022</w:t>
      </w:r>
    </w:p>
    <w:p>
      <w:pPr>
        <w:pStyle w:val="Zweispaltig"/>
      </w:pPr>
      <w:r>
        <w:t>Fax: +49 69 7603-3953</w:t>
      </w:r>
      <w:r>
        <w:br/>
        <w:t>E-Mail: eva.appold@continental-corporation.com</w:t>
      </w:r>
    </w:p>
    <w:p>
      <w:pPr>
        <w:pStyle w:val="Zweispaltig"/>
      </w:pPr>
    </w:p>
    <w:p>
      <w:pPr>
        <w:pStyle w:val="Zweispaltig"/>
      </w:pPr>
    </w:p>
    <w:p>
      <w:pPr>
        <w:pStyle w:val="Zweispaltig"/>
      </w:pPr>
    </w:p>
    <w:p>
      <w:pPr>
        <w:pStyle w:val="Zweispaltig"/>
      </w:pPr>
    </w:p>
    <w:p>
      <w:pPr>
        <w:pStyle w:val="Zweispaltig"/>
      </w:pPr>
    </w:p>
    <w:p>
      <w:pPr>
        <w:pStyle w:val="Zweispaltig"/>
      </w:pPr>
    </w:p>
    <w:p>
      <w:pPr>
        <w:pStyle w:val="Zweispaltig"/>
      </w:pPr>
    </w:p>
    <w:p>
      <w:pPr>
        <w:pStyle w:val="Zweispaltig"/>
      </w:pPr>
    </w:p>
    <w:p>
      <w:pPr>
        <w:pStyle w:val="Zweispaltig"/>
      </w:pPr>
    </w:p>
    <w:p>
      <w:pPr>
        <w:pStyle w:val="Zweispaltig"/>
        <w:sectPr>
          <w:type w:val="continuous"/>
          <w:pgSz w:w="11906" w:h="16838" w:code="9"/>
          <w:pgMar w:top="2835" w:right="851" w:bottom="1134" w:left="1418" w:header="709" w:footer="454" w:gutter="0"/>
          <w:cols w:num="2" w:space="340"/>
          <w:docGrid w:linePitch="360"/>
        </w:sectPr>
      </w:pPr>
    </w:p>
    <w:p>
      <w:pPr>
        <w:pStyle w:val="Zweispaltig"/>
      </w:pPr>
      <w:r>
        <w:lastRenderedPageBreak/>
        <w:pict>
          <v:rect id="_x0000_i1026" style="width:481.85pt;height:.35pt" o:hralign="center" o:hrstd="t" o:hrnoshade="t" o:hr="t" fillcolor="black [3213]" stroked="f"/>
        </w:pict>
      </w:r>
    </w:p>
    <w:p>
      <w:pPr>
        <w:pStyle w:val="PressText"/>
      </w:pPr>
    </w:p>
    <w:p>
      <w:pPr>
        <w:pStyle w:val="PressText"/>
      </w:pPr>
      <w:r>
        <w:t>Die Pressemitteilung ist in folgenden Sprachen verfügbar: Deutsch, Englisch,</w:t>
      </w:r>
    </w:p>
    <w:p>
      <w:pPr>
        <w:pStyle w:val="LinksJournalist"/>
      </w:pPr>
      <w:r>
        <w:t>Mediendatenbank im Internet: www.mediacenter.continental-corporation.com</w:t>
      </w:r>
      <w:r>
        <w:br/>
      </w:r>
    </w:p>
    <w:sectPr>
      <w:headerReference w:type="default" r:id="rId11"/>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tabs>
        <w:tab w:val="clear" w:pos="9072"/>
        <w:tab w:val="right" w:pos="9639"/>
      </w:tabs>
      <w:spacing w:line="240" w:lineRule="auto"/>
    </w:pPr>
    <w:r>
      <w:rPr>
        <w:noProof/>
      </w:rPr>
      <w:pict>
        <v:shapetype id="_x0000_t32" coordsize="21600,21600" o:spt="32" o:oned="t" path="m,l21600,21600e" filled="f">
          <v:path arrowok="t" fillok="f" o:connecttype="none"/>
          <o:lock v:ext="edit" shapetype="t"/>
        </v:shapetype>
        <v:shape id="_x0000_s2049" type="#_x0000_t32" style="position:absolute;margin-left:0;margin-top:421pt;width:21.25pt;height:0;z-index:251672576;mso-position-horizontal-relative:page;mso-position-vertical-relative:page" o:connectortype="straight" strokeweight=".5pt">
          <w10:wrap anchorx="page" anchory="page"/>
        </v:shape>
      </w:pict>
    </w:r>
    <w:r>
      <w:tab/>
    </w:r>
    <w:r>
      <w:tab/>
    </w:r>
    <w:r>
      <w:fldChar w:fldCharType="begin"/>
    </w:r>
    <w:r>
      <w:instrText xml:space="preserve"> if </w:instrText>
    </w:r>
    <w:fldSimple w:instr=" =1 ">
      <w:r>
        <w:rPr>
          <w:noProof/>
        </w:rPr>
        <w:instrText>1</w:instrText>
      </w:r>
    </w:fldSimple>
    <w:r>
      <w:instrText>=</w:instrText>
    </w:r>
    <w:fldSimple w:instr=" NumPages ">
      <w:r>
        <w:rPr>
          <w:noProof/>
        </w:rPr>
        <w:instrText>3</w:instrText>
      </w:r>
    </w:fldSimple>
    <w:r>
      <w:instrText xml:space="preserve"> "</w:instrText>
    </w:r>
    <w:fldSimple w:instr=" Page ">
      <w:r>
        <w:rPr>
          <w:noProof/>
        </w:rPr>
        <w:instrText>1</w:instrText>
      </w:r>
    </w:fldSimple>
    <w:r>
      <w:instrText>/</w:instrText>
    </w:r>
    <w:fldSimple w:instr=" NumPages ">
      <w:r>
        <w:rPr>
          <w:noProof/>
        </w:rPr>
        <w:instrText>1</w:instrText>
      </w:r>
    </w:fldSimple>
    <w:r>
      <w:instrText>" "</w:instrText>
    </w:r>
    <w:r>
      <w:fldChar w:fldCharType="begin"/>
    </w:r>
    <w:r>
      <w:instrText xml:space="preserve"> if </w:instrText>
    </w:r>
    <w:fldSimple w:instr=" Page ">
      <w:r>
        <w:rPr>
          <w:noProof/>
        </w:rPr>
        <w:instrText>2</w:instrText>
      </w:r>
    </w:fldSimple>
    <w:r>
      <w:instrText>=</w:instrText>
    </w:r>
    <w:fldSimple w:instr=" NumPages ">
      <w:r>
        <w:rPr>
          <w:noProof/>
        </w:rPr>
        <w:instrText>3</w:instrText>
      </w:r>
    </w:fldSimple>
    <w:r>
      <w:instrText xml:space="preserve"> "" </w:instrText>
    </w:r>
    <w:r>
      <w:br/>
      <w:instrText>"</w:instrText>
    </w:r>
    <w:fldSimple w:instr=" Page ">
      <w:r>
        <w:rPr>
          <w:noProof/>
        </w:rPr>
        <w:instrText>2</w:instrText>
      </w:r>
    </w:fldSimple>
    <w:r>
      <w:instrText>/</w:instrText>
    </w:r>
    <w:fldSimple w:instr=" NumPages ">
      <w:r>
        <w:rPr>
          <w:noProof/>
        </w:rPr>
        <w:instrText>3</w:instrText>
      </w:r>
    </w:fldSimple>
    <w:r>
      <w:instrText xml:space="preserve">" </w:instrText>
    </w:r>
    <w:r>
      <w:fldChar w:fldCharType="separate"/>
    </w:r>
    <w:r>
      <w:rPr>
        <w:noProof/>
      </w:rPr>
      <w:instrText>2/3</w:instrText>
    </w:r>
    <w:r>
      <w:fldChar w:fldCharType="end"/>
    </w:r>
    <w:r>
      <w:instrText xml:space="preserve">" </w:instrText>
    </w:r>
    <w:r>
      <w:fldChar w:fldCharType="separate"/>
    </w:r>
    <w:r>
      <w:rPr>
        <w:noProof/>
      </w:rPr>
      <w:t>2/3</w:t>
    </w:r>
    <w:r>
      <w:fldChar w:fldCharType="end"/>
    </w:r>
  </w:p>
  <w:p>
    <w:pPr>
      <w:pStyle w:val="Fuss"/>
      <w:framePr w:w="9632" w:h="485" w:hRule="exact" w:wrap="around" w:vAnchor="page" w:hAnchor="page" w:x="1390" w:y="16132"/>
      <w:shd w:val="solid" w:color="FFFFFF" w:fill="FFFFFF"/>
      <w:rPr>
        <w:noProof/>
      </w:rPr>
    </w:pPr>
    <w:r>
      <w:rPr>
        <w:noProof/>
      </w:rPr>
      <w:t>Ihr Kontakt:</w:t>
    </w:r>
  </w:p>
  <w:p>
    <w:pPr>
      <w:pStyle w:val="Fuss"/>
      <w:framePr w:w="9632" w:h="485" w:hRule="exact" w:wrap="around" w:vAnchor="page" w:hAnchor="page" w:x="1390" w:y="16132"/>
      <w:shd w:val="solid" w:color="FFFFFF" w:fill="FFFFFF"/>
    </w:pPr>
    <w:r>
      <w:rPr>
        <w:noProof/>
      </w:rPr>
      <w:t>Eva Appold, Telefon: +49 6976032022</w:t>
    </w:r>
  </w:p>
  <w:p>
    <w:pPr>
      <w:pStyle w:val="Fuss"/>
      <w:spacing w:line="200" w:lineRule="exact"/>
      <w:rPr>
        <w:szCs w:val="18"/>
      </w:rPr>
    </w:pPr>
    <w:r>
      <w:t xml:space="preserve"> </w:t>
    </w:r>
    <w:r>
      <w:rPr>
        <w:szCs w:val="18"/>
      </w:rPr>
      <w:br/>
    </w:r>
  </w:p>
  <w:p>
    <w:pPr>
      <w:pStyle w:val="Fus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pStyle w:val="Punkt-Liste"/>
        <w:ind w:left="284"/>
        <w:rPr>
          <w:color w:val="808080"/>
        </w:rPr>
      </w:pPr>
      <w:r>
        <w:rPr>
          <w:color w:val="808080"/>
        </w:rP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drawing>
        <wp:anchor distT="0" distB="0" distL="114300" distR="114300" simplePos="0" relativeHeight="251677696" behindDoc="0" locked="0" layoutInCell="1" allowOverlap="1">
          <wp:simplePos x="0" y="0"/>
          <wp:positionH relativeFrom="column">
            <wp:posOffset>4579141</wp:posOffset>
          </wp:positionH>
          <wp:positionV relativeFrom="paragraph">
            <wp:posOffset>1007649</wp:posOffset>
          </wp:positionV>
          <wp:extent cx="1542331" cy="293298"/>
          <wp:effectExtent l="1905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543301" cy="297712"/>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lang w:val="en-US"/>
      </w:rPr>
      <w:pict>
        <v:shapetype id="_x0000_t202" coordsize="21600,21600" o:spt="202" path="m,l,21600r21600,l21600,xe">
          <v:stroke joinstyle="miter"/>
          <v:path gradientshapeok="t" o:connecttype="rect"/>
        </v:shapetype>
        <v:shape id="_x0000_s2050" type="#_x0000_t202" style="position:absolute;left:0;text-align:left;margin-left:0;margin-top:78.5pt;width:481.9pt;height:22.9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" fillcolor="white [3201]" stroked="f" strokeweight=".5pt">
          <v:textbox style="mso-next-textbox:#_x0000_s2050">
            <w:txbxContent>
              <w:p>
                <w:pPr>
                  <w:jc w:val="center"/>
                </w:pPr>
                <w:r>
                  <w:t xml:space="preserve">- </w:t>
                </w:r>
                <w:fldSimple w:instr=" Page ">
                  <w:r>
                    <w:rPr>
                      <w:noProof/>
                    </w:rPr>
                    <w:t>2</w:t>
                  </w:r>
                </w:fldSimple>
                <w:r>
                  <w:t xml:space="preserve"> -</w:t>
                </w:r>
              </w:p>
            </w:txbxContent>
          </v:textbox>
        </v:shape>
      </w:pict>
    </w:r>
    <w:r>
      <w:rPr>
        <w:noProof/>
      </w:rPr>
      <w:drawing>
        <wp:anchor distT="0" distB="0" distL="114300" distR="114300" simplePos="0" relativeHeight="251674624"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1"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lang w:val="en-US"/>
      </w:rPr>
      <w:pict>
        <v:shapetype id="_x0000_t202" coordsize="21600,21600" o:spt="202" path="m,l,21600r21600,l21600,xe">
          <v:stroke joinstyle="miter"/>
          <v:path gradientshapeok="t" o:connecttype="rect"/>
        </v:shapetype>
        <v:shape id="Textfeld 41" o:spid="_x0000_s2051" type="#_x0000_t202" style="position:absolute;left:0;text-align:left;margin-left:0;margin-top:78.5pt;width:481.9pt;height:22.9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" fillcolor="white [3201]" stroked="f" strokeweight=".5pt">
          <v:textbox style="mso-next-textbox:#Textfeld 41">
            <w:txbxContent>
              <w:p>
                <w:pPr>
                  <w:spacing w:line="240" w:lineRule="auto"/>
                  <w:jc w:val="center"/>
                </w:pPr>
                <w:r>
                  <w:t xml:space="preserve">- </w:t>
                </w:r>
                <w:fldSimple w:instr=" Page ">
                  <w:r>
                    <w:rPr>
                      <w:noProof/>
                    </w:rPr>
                    <w:t>4</w:t>
                  </w:r>
                </w:fldSimple>
                <w:r>
                  <w:t xml:space="preserve"> -</w:t>
                </w:r>
              </w:p>
            </w:txbxContent>
          </v:textbox>
        </v:shape>
      </w:pict>
    </w:r>
    <w:r>
      <w:rPr>
        <w:noProof/>
      </w:rPr>
      <w:drawing>
        <wp:anchor distT="0" distB="0" distL="114300" distR="114300" simplePos="0" relativeHeight="251670528"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4098"/>
    <o:shapelayout v:ext="edit">
      <o:idmap v:ext="edit" data="2"/>
      <o:rules v:ext="edit">
        <o:r id="V:Rule2" type="connector" idref="#_x0000_s2049"/>
      </o:rules>
    </o:shapelayout>
  </w:hdrShapeDefaults>
  <w:footnotePr>
    <w:footnote w:id="-1"/>
    <w:footnote w:id="0"/>
  </w:footnotePr>
  <w:endnotePr>
    <w:endnote w:id="-1"/>
    <w:endnote w:id="0"/>
  </w:endnotePr>
  <w:compat/>
  <w:docVars>
    <w:docVar w:name="Fussszeile" w:val="Fusszeile"/>
    <w:docVar w:name="Fusszeile" w:val="Ihr Kontakt:_x000D__x000A_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 w:type="paragraph" w:styleId="StandardWeb">
    <w:name w:val="Normal (Web)"/>
    <w:basedOn w:val="Standard"/>
    <w:uiPriority w:val="99"/>
    <w:semiHidden/>
    <w:unhideWhenUsed/>
    <w:pPr>
      <w:keepLines w:val="0"/>
      <w:spacing w:before="100" w:beforeAutospacing="1" w:after="100" w:afterAutospacing="1" w:line="240" w:lineRule="auto"/>
    </w:pPr>
    <w:rPr>
      <w:rFonts w:ascii="Times" w:hAnsi="Times"/>
      <w:sz w:val="20"/>
      <w:szCs w:val="20"/>
    </w:rPr>
  </w:style>
  <w:style w:type="character" w:styleId="Fett">
    <w:name w:val="Strong"/>
    <w:basedOn w:val="Absatz-Standardschriftart"/>
    <w:uiPriority w:val="22"/>
    <w:qFormat/>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028607">
      <w:bodyDiv w:val="1"/>
      <w:marLeft w:val="0"/>
      <w:marRight w:val="0"/>
      <w:marTop w:val="0"/>
      <w:marBottom w:val="0"/>
      <w:divBdr>
        <w:top w:val="none" w:sz="0" w:space="0" w:color="auto"/>
        <w:left w:val="none" w:sz="0" w:space="0" w:color="auto"/>
        <w:bottom w:val="none" w:sz="0" w:space="0" w:color="auto"/>
        <w:right w:val="none" w:sz="0" w:space="0" w:color="auto"/>
      </w:divBdr>
    </w:div>
    <w:div w:id="680087150">
      <w:bodyDiv w:val="1"/>
      <w:marLeft w:val="0"/>
      <w:marRight w:val="0"/>
      <w:marTop w:val="0"/>
      <w:marBottom w:val="0"/>
      <w:divBdr>
        <w:top w:val="none" w:sz="0" w:space="0" w:color="auto"/>
        <w:left w:val="none" w:sz="0" w:space="0" w:color="auto"/>
        <w:bottom w:val="none" w:sz="0" w:space="0" w:color="auto"/>
        <w:right w:val="none" w:sz="0" w:space="0" w:color="auto"/>
      </w:divBdr>
    </w:div>
    <w:div w:id="733426970">
      <w:bodyDiv w:val="1"/>
      <w:marLeft w:val="0"/>
      <w:marRight w:val="0"/>
      <w:marTop w:val="0"/>
      <w:marBottom w:val="0"/>
      <w:divBdr>
        <w:top w:val="none" w:sz="0" w:space="0" w:color="auto"/>
        <w:left w:val="none" w:sz="0" w:space="0" w:color="auto"/>
        <w:bottom w:val="none" w:sz="0" w:space="0" w:color="auto"/>
        <w:right w:val="none" w:sz="0" w:space="0" w:color="auto"/>
      </w:divBdr>
    </w:div>
    <w:div w:id="110160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MediaRelations_InterneKommunikation\Presse\Vorlagen\Pressemeldungen\VDO\MasterAugust2013\Pressrelease_de_Continental_VD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FE64735E162407EB5296A5245C480E2"/>
        <w:category>
          <w:name w:val="Allgemein"/>
          <w:gallery w:val="placeholder"/>
        </w:category>
        <w:types>
          <w:type w:val="bbPlcHdr"/>
        </w:types>
        <w:behaviors>
          <w:behavior w:val="content"/>
        </w:behaviors>
        <w:guid w:val="{56236C55-621D-4821-B6FA-AA047C109ECA}"/>
      </w:docPartPr>
      <w:docPartBody>
        <w:p>
          <w:pPr>
            <w:pStyle w:val="BFE64735E162407EB5296A5245C480E2"/>
          </w:pPr>
          <w:r>
            <w:rPr>
              <w:rStyle w:val="berschrift1Zchn"/>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Conti_Überschrift 1"/>
    <w:basedOn w:val="Standard"/>
    <w:next w:val="Standard"/>
    <w:link w:val="berschrift1Zchn"/>
    <w:uiPriority w:val="9"/>
    <w:qFormat/>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Pr>
      <w:rFonts w:ascii="Arial" w:eastAsiaTheme="majorEastAsia" w:hAnsi="Arial" w:cstheme="majorBidi"/>
      <w:b/>
      <w:bCs/>
      <w:color w:val="000000" w:themeColor="text1"/>
      <w:position w:val="8"/>
      <w:sz w:val="36"/>
      <w:szCs w:val="28"/>
    </w:rPr>
  </w:style>
  <w:style w:type="paragraph" w:customStyle="1" w:styleId="BFE64735E162407EB5296A5245C480E2">
    <w:name w:val="BFE64735E162407EB5296A5245C480E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48E5DA-D672-48D0-A814-51B5836E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Pressrelease_de_Continental_VDO.dotx</Template>
  <TotalTime>0</TotalTime>
  <Pages>3</Pages>
  <Words>987</Words>
  <Characters>6220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Continental AG</Company>
  <LinksUpToDate>false</LinksUpToDate>
  <CharactersWithSpaces>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TFAMK7</dc:creator>
  <cp:lastModifiedBy>efamm3</cp:lastModifiedBy>
  <cp:revision>2</cp:revision>
  <cp:lastPrinted>2014-06-05T09:03:00Z</cp:lastPrinted>
  <dcterms:created xsi:type="dcterms:W3CDTF">2014-06-17T09:02:00Z</dcterms:created>
  <dcterms:modified xsi:type="dcterms:W3CDTF">2014-06-17T09:02:00Z</dcterms:modified>
</cp:coreProperties>
</file>